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CONTRATO DE ADHESIÒN AL CONVENIO DE ASISTENCIA LETRADA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UNION DE MAGISTRADOS Y FUNCIONARIOS DE LOMAS DE ZAMORA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 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Quien suscribe la presente, en su carácter de asociado/da de la </w:t>
      </w:r>
      <w:proofErr w:type="spellStart"/>
      <w:r>
        <w:rPr>
          <w:rFonts w:ascii="Arial" w:hAnsi="Arial" w:cs="Arial"/>
        </w:rPr>
        <w:t>la</w:t>
      </w:r>
      <w:proofErr w:type="spellEnd"/>
      <w:r>
        <w:rPr>
          <w:rFonts w:ascii="Arial" w:hAnsi="Arial" w:cs="Arial"/>
        </w:rPr>
        <w:t xml:space="preserve"> Unión de Magistrados y Funcionarios del Departamento Judicial de Lomas de Zamora, se adhiere al contrato de prestación de servicio de asistencia letrada (conforme art. 1251 y </w:t>
      </w:r>
      <w:proofErr w:type="spellStart"/>
      <w:r>
        <w:rPr>
          <w:rFonts w:ascii="Arial" w:hAnsi="Arial" w:cs="Arial"/>
        </w:rPr>
        <w:t>conc</w:t>
      </w:r>
      <w:proofErr w:type="spellEnd"/>
      <w:r>
        <w:rPr>
          <w:rFonts w:ascii="Arial" w:hAnsi="Arial" w:cs="Arial"/>
        </w:rPr>
        <w:t xml:space="preserve">. Código Civil y Comercial de la Nación), con los Dres. Guillermo Juan </w:t>
      </w:r>
      <w:proofErr w:type="spellStart"/>
      <w:r>
        <w:rPr>
          <w:rFonts w:ascii="Arial" w:hAnsi="Arial" w:cs="Arial"/>
        </w:rPr>
        <w:t>Auruccio</w:t>
      </w:r>
      <w:proofErr w:type="spellEnd"/>
      <w:r>
        <w:rPr>
          <w:rFonts w:ascii="Arial" w:hAnsi="Arial" w:cs="Arial"/>
        </w:rPr>
        <w:t xml:space="preserve">, DNI 8436957,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359 C.A.L.Z.; Julio Rodríguez </w:t>
      </w:r>
      <w:proofErr w:type="spellStart"/>
      <w:r>
        <w:rPr>
          <w:rFonts w:ascii="Arial" w:hAnsi="Arial" w:cs="Arial"/>
        </w:rPr>
        <w:t>Herlein</w:t>
      </w:r>
      <w:proofErr w:type="spellEnd"/>
      <w:r>
        <w:rPr>
          <w:rFonts w:ascii="Arial" w:hAnsi="Arial" w:cs="Arial"/>
        </w:rPr>
        <w:t xml:space="preserve">, DNI 5400277,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XXIV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57 C.A.L.Z. Jorge María </w:t>
      </w:r>
      <w:proofErr w:type="spellStart"/>
      <w:r>
        <w:rPr>
          <w:rFonts w:ascii="Arial" w:hAnsi="Arial" w:cs="Arial"/>
        </w:rPr>
        <w:t>Auruccio</w:t>
      </w:r>
      <w:proofErr w:type="spellEnd"/>
      <w:r>
        <w:rPr>
          <w:rFonts w:ascii="Arial" w:hAnsi="Arial" w:cs="Arial"/>
        </w:rPr>
        <w:t xml:space="preserve">, DNI 11184938,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X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155 C.A.L.Z. ; Alberto Domingo </w:t>
      </w:r>
      <w:proofErr w:type="spellStart"/>
      <w:r>
        <w:rPr>
          <w:rFonts w:ascii="Arial" w:hAnsi="Arial" w:cs="Arial"/>
        </w:rPr>
        <w:t>Auruccio</w:t>
      </w:r>
      <w:proofErr w:type="spellEnd"/>
      <w:r>
        <w:rPr>
          <w:rFonts w:ascii="Arial" w:hAnsi="Arial" w:cs="Arial"/>
        </w:rPr>
        <w:t xml:space="preserve">, DNI 13322738,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IX Fº254 C.A.L.Z. ;y  Martin </w:t>
      </w:r>
      <w:proofErr w:type="spellStart"/>
      <w:r>
        <w:rPr>
          <w:rFonts w:ascii="Arial" w:hAnsi="Arial" w:cs="Arial"/>
        </w:rPr>
        <w:t>Auruccio</w:t>
      </w:r>
      <w:proofErr w:type="spellEnd"/>
      <w:r>
        <w:rPr>
          <w:rFonts w:ascii="Arial" w:hAnsi="Arial" w:cs="Arial"/>
        </w:rPr>
        <w:t xml:space="preserve">, DNI 29065626,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XXIII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55 C.A.L.Z. ; con domicilio en la calle Intendente Gonzalez (ex </w:t>
      </w:r>
      <w:proofErr w:type="spellStart"/>
      <w:r>
        <w:rPr>
          <w:rFonts w:ascii="Arial" w:hAnsi="Arial" w:cs="Arial"/>
        </w:rPr>
        <w:t>Canale</w:t>
      </w:r>
      <w:proofErr w:type="spellEnd"/>
      <w:r>
        <w:rPr>
          <w:rFonts w:ascii="Arial" w:hAnsi="Arial" w:cs="Arial"/>
        </w:rPr>
        <w:t xml:space="preserve">) 1488 , </w:t>
      </w:r>
      <w:proofErr w:type="spellStart"/>
      <w:r>
        <w:rPr>
          <w:rFonts w:ascii="Arial" w:hAnsi="Arial" w:cs="Arial"/>
        </w:rPr>
        <w:t>Adrogue</w:t>
      </w:r>
      <w:proofErr w:type="spellEnd"/>
      <w:r>
        <w:rPr>
          <w:rFonts w:ascii="Arial" w:hAnsi="Arial" w:cs="Arial"/>
        </w:rPr>
        <w:t xml:space="preserve"> Partido de Almirante Brown de la provincia de Buenos Aires, ello, de conformidad a las clausulas y condiciones pactadas en el convenio marco entre la Asociación civil y el estudio de abogados aquí explicitado.-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Los prestadores se obligan, en favor de quien suscribe, a los siguientes actos: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a) Asistir a los afiliados/as abonados/as a este servicio de la Unión de Magistrados y Funcionarios del Departamento Judicial Lomas de Zamora, ante todo tipo de denuncias y/o conflictos y/o pleitos de/con particulares, profesionales, organismos oficiales y/o superiores jerárquicos en su contra, relacionada con el ejercicio de su función judicial.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Esto es: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1.- Defensa y representación jurídico/</w:t>
      </w:r>
      <w:proofErr w:type="gramStart"/>
      <w:r>
        <w:rPr>
          <w:rFonts w:ascii="Arial" w:hAnsi="Arial" w:cs="Arial"/>
        </w:rPr>
        <w:t>técnica  en</w:t>
      </w:r>
      <w:proofErr w:type="gramEnd"/>
      <w:r>
        <w:rPr>
          <w:rFonts w:ascii="Arial" w:hAnsi="Arial" w:cs="Arial"/>
        </w:rPr>
        <w:t xml:space="preserve"> toda cuestión penal contra el asociado, abonado al servicio, de la Unión de Magistrados y Funcionarios del Departamento Judicial Lomas de Zamora, desde el inicio hasta la conclusión del proceso penal.-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2.- Defensa y representación jurídico/técnica en toda actuación o denuncia iniciada ante el Tribunal de Enjuiciamiento de la Provincia de Buenos Aires contra el asociado, abonado al servicio, de la Unión de Magistrados y Funcionarios del Departamento Judicial Lomas de Zamora, hasta la culminación definitiva de las </w:t>
      </w:r>
      <w:proofErr w:type="gramStart"/>
      <w:r>
        <w:rPr>
          <w:rFonts w:ascii="Arial" w:hAnsi="Arial" w:cs="Arial"/>
        </w:rPr>
        <w:t>actuaciones.-</w:t>
      </w:r>
      <w:proofErr w:type="gramEnd"/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3.- Defensa y representación jurídico/</w:t>
      </w:r>
      <w:proofErr w:type="gramStart"/>
      <w:r>
        <w:rPr>
          <w:rFonts w:ascii="Arial" w:hAnsi="Arial" w:cs="Arial"/>
        </w:rPr>
        <w:t>técnica  en</w:t>
      </w:r>
      <w:proofErr w:type="gramEnd"/>
      <w:r>
        <w:rPr>
          <w:rFonts w:ascii="Arial" w:hAnsi="Arial" w:cs="Arial"/>
        </w:rPr>
        <w:t xml:space="preserve"> toda actuación, sumario o denuncia administrativa ante la Suprema Corte de Justicia de la Provincia de Buenos Aires, Procuración General de la Provincia de Buenos Aires y/o superior jerárquico del beneficiario, incoada contra el asociado, abonado al servicio, de la Unión de Magistrados y Funcionarios de Lomas de Zamora, hasta la conclusión definitiva de las referidas actuaciones, sumarios o denuncias.-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lastRenderedPageBreak/>
        <w:t>b) Ejecutar individual o conjuntamente el contrato conforme a las previsiones contractuales y a los conocimientos técnicos correspondientes a la actividad desarrollada.-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c) Informar trimestralmente a la comitente sobre los aspectos esenciales del cumplimiento de la obligación comprometida.-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br/>
        <w:t xml:space="preserve">d) Asumir los gastos de gestión vinculados a la ejecución del </w:t>
      </w:r>
      <w:proofErr w:type="gramStart"/>
      <w:r>
        <w:rPr>
          <w:rFonts w:ascii="Arial" w:hAnsi="Arial" w:cs="Arial"/>
        </w:rPr>
        <w:t>contrato.-</w:t>
      </w:r>
      <w:proofErr w:type="gramEnd"/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e) Los prestadores del servicio se comprometen a poner toda su pericia, conocimiento y celo para el mejor desempeño de su </w:t>
      </w:r>
      <w:r w:rsidR="00263F9B">
        <w:rPr>
          <w:rFonts w:ascii="Arial" w:hAnsi="Arial" w:cs="Arial"/>
        </w:rPr>
        <w:t>función. 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El servicio comprenderá a toda denuncia, demanda y/o actuación aquí descripta, que fuera notificada fehacientemente al beneficiario (sin importar la fecha del hecho, denuncia o actuación), a partir de la suscripción de la </w:t>
      </w:r>
      <w:bookmarkStart w:id="0" w:name="_GoBack"/>
      <w:bookmarkEnd w:id="0"/>
      <w:r w:rsidR="00263F9B">
        <w:rPr>
          <w:rFonts w:ascii="Arial" w:hAnsi="Arial" w:cs="Arial"/>
        </w:rPr>
        <w:t>presente. 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Para el caso especial de que algún tipo de actuación aquí descripta, involucre de modo contradictorio a dos o más beneficiarios, los prestadores se comprometen a proveer los servicios de un tercer profesional y/o profesionales y/o estudio independiente y distinto a los prestadores, para evitar todo tipo de incompatibilidad; </w:t>
      </w:r>
      <w:proofErr w:type="gramStart"/>
      <w:r>
        <w:rPr>
          <w:rFonts w:ascii="Arial" w:hAnsi="Arial" w:cs="Arial"/>
        </w:rPr>
        <w:t>garantizando  asimismo</w:t>
      </w:r>
      <w:proofErr w:type="gramEnd"/>
      <w:r>
        <w:rPr>
          <w:rFonts w:ascii="Arial" w:hAnsi="Arial" w:cs="Arial"/>
        </w:rPr>
        <w:t xml:space="preserve"> la  prestación de idéntica calidad de servicio a los beneficiarios. A tales efectos, </w:t>
      </w:r>
      <w:proofErr w:type="spellStart"/>
      <w:r>
        <w:rPr>
          <w:rFonts w:ascii="Arial" w:hAnsi="Arial" w:cs="Arial"/>
        </w:rPr>
        <w:t>desìgnase</w:t>
      </w:r>
      <w:proofErr w:type="spellEnd"/>
      <w:r>
        <w:rPr>
          <w:rFonts w:ascii="Arial" w:hAnsi="Arial" w:cs="Arial"/>
        </w:rPr>
        <w:t xml:space="preserve"> a los Dres.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Guillermo </w:t>
      </w:r>
      <w:proofErr w:type="spellStart"/>
      <w:r>
        <w:rPr>
          <w:rFonts w:ascii="Arial" w:hAnsi="Arial" w:cs="Arial"/>
        </w:rPr>
        <w:t>Andres</w:t>
      </w:r>
      <w:proofErr w:type="spellEnd"/>
      <w:r>
        <w:rPr>
          <w:rFonts w:ascii="Arial" w:hAnsi="Arial" w:cs="Arial"/>
        </w:rPr>
        <w:t xml:space="preserve"> Gordo, DNI 8511987,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III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11 C.A.L.Z.; Luis </w:t>
      </w:r>
      <w:proofErr w:type="spellStart"/>
      <w:r>
        <w:rPr>
          <w:rFonts w:ascii="Arial" w:hAnsi="Arial" w:cs="Arial"/>
        </w:rPr>
        <w:t>Andres</w:t>
      </w:r>
      <w:proofErr w:type="spellEnd"/>
      <w:r>
        <w:rPr>
          <w:rFonts w:ascii="Arial" w:hAnsi="Arial" w:cs="Arial"/>
        </w:rPr>
        <w:t xml:space="preserve"> Mosquera, DNI 7729050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XXVI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68 C.A.L.P. y Diego Ernesto Blanco </w:t>
      </w:r>
      <w:proofErr w:type="spellStart"/>
      <w:r>
        <w:rPr>
          <w:rFonts w:ascii="Arial" w:hAnsi="Arial" w:cs="Arial"/>
        </w:rPr>
        <w:t>O´dena</w:t>
      </w:r>
      <w:proofErr w:type="spellEnd"/>
      <w:r>
        <w:rPr>
          <w:rFonts w:ascii="Arial" w:hAnsi="Arial" w:cs="Arial"/>
        </w:rPr>
        <w:t xml:space="preserve">, DNI 13685547,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VI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78 C.A.L.Z.; domiciliados en la calle Talcahuano N° 334 de la ciudad de Banfield, partido de Lomas de Zamora; quienes cumplen con la totalidad de los requisitos habilitantes de los prestadores, aseguran idéntica calidad de servicio, quedando denominados a los efectos del presente contrato como “prestadores subsidiarios”.-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            Por su parte, el beneficiario se obliga a abonar, la suma equivalente al 30% valor de la unidad arancelaria JUS, mediante autorización de descuento de haberes por dicho valor –para aquellos/as que se desempeñen en Corte- y la transferencia bancaria a la cuenta de </w:t>
      </w:r>
      <w:proofErr w:type="spellStart"/>
      <w:r>
        <w:rPr>
          <w:rFonts w:ascii="Arial" w:hAnsi="Arial" w:cs="Arial"/>
        </w:rPr>
        <w:t>èsta</w:t>
      </w:r>
      <w:proofErr w:type="spellEnd"/>
      <w:r>
        <w:rPr>
          <w:rFonts w:ascii="Arial" w:hAnsi="Arial" w:cs="Arial"/>
        </w:rPr>
        <w:t xml:space="preserve"> Asociación, para aquellos/as que se desempeñen en el Ministerio Público.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            La presente tendrá validez en la medida de la vigencia del convenio marco celebrado entre la Asociación comitente y el estudio </w:t>
      </w:r>
      <w:proofErr w:type="gramStart"/>
      <w:r>
        <w:rPr>
          <w:rFonts w:ascii="Arial" w:hAnsi="Arial" w:cs="Arial"/>
        </w:rPr>
        <w:t>prestador.-</w:t>
      </w:r>
      <w:proofErr w:type="gramEnd"/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            Declarando conocer las condiciones de la contratación, sus alcances y efectos, firmo la presente de conformidad a los días                            del mes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De 2019.-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                                                                               Firma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lastRenderedPageBreak/>
        <w:t> 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 </w:t>
      </w:r>
    </w:p>
    <w:p w:rsidR="00016F5F" w:rsidRDefault="00016F5F"/>
    <w:sectPr w:rsidR="00016F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836"/>
    <w:rsid w:val="00016F5F"/>
    <w:rsid w:val="00263F9B"/>
    <w:rsid w:val="00627836"/>
    <w:rsid w:val="008F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1A4A9-A783-4B88-AC65-75E3D25F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9910806681msonormal">
    <w:name w:val="yiv9910806681msonormal"/>
    <w:basedOn w:val="Normal"/>
    <w:rsid w:val="008F34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3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</dc:creator>
  <cp:keywords/>
  <dc:description/>
  <cp:lastModifiedBy>GUADALUPE</cp:lastModifiedBy>
  <cp:revision>3</cp:revision>
  <cp:lastPrinted>2019-09-18T12:37:00Z</cp:lastPrinted>
  <dcterms:created xsi:type="dcterms:W3CDTF">2019-09-18T12:04:00Z</dcterms:created>
  <dcterms:modified xsi:type="dcterms:W3CDTF">2019-09-18T12:38:00Z</dcterms:modified>
</cp:coreProperties>
</file>